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51478A3F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F9630A">
        <w:rPr>
          <w:rFonts w:asciiTheme="minorBidi" w:hAnsiTheme="minorBidi"/>
          <w:b/>
          <w:bCs/>
          <w:sz w:val="24"/>
          <w:szCs w:val="24"/>
        </w:rPr>
        <w:t>2</w:t>
      </w:r>
      <w:r w:rsidR="003C5EF5">
        <w:rPr>
          <w:rFonts w:asciiTheme="minorBidi" w:hAnsiTheme="minorBidi"/>
          <w:b/>
          <w:bCs/>
          <w:sz w:val="24"/>
          <w:szCs w:val="24"/>
        </w:rPr>
        <w:t>8</w:t>
      </w:r>
      <w:r w:rsidR="00F10577">
        <w:rPr>
          <w:rFonts w:asciiTheme="minorBidi" w:hAnsiTheme="minorBidi"/>
          <w:b/>
          <w:bCs/>
          <w:sz w:val="24"/>
          <w:szCs w:val="24"/>
        </w:rPr>
        <w:t>1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6435C684" w14:textId="77777777" w:rsidR="00B85519" w:rsidRDefault="00B85519" w:rsidP="0084447C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B85519">
        <w:rPr>
          <w:rFonts w:asciiTheme="minorBidi" w:hAnsiTheme="minorBidi"/>
          <w:b/>
          <w:bCs/>
          <w:sz w:val="24"/>
          <w:szCs w:val="24"/>
        </w:rPr>
        <w:t>Renewable Energies &amp; Storage</w:t>
      </w:r>
    </w:p>
    <w:p w14:paraId="372B907C" w14:textId="77777777" w:rsidR="00FF1B1E" w:rsidRPr="00FF1B1E" w:rsidRDefault="00FF1B1E" w:rsidP="00FF1B1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  <w:r w:rsidRPr="00FF1B1E">
        <w:rPr>
          <w:rFonts w:asciiTheme="minorBidi" w:hAnsiTheme="minorBidi"/>
          <w:b/>
          <w:bCs/>
          <w:sz w:val="24"/>
          <w:szCs w:val="24"/>
        </w:rPr>
        <w:t>The Effect of an Increase in the Volume of Renewable Energies on the Resilience of the System</w:t>
      </w:r>
    </w:p>
    <w:p w14:paraId="29659DAC" w14:textId="77777777" w:rsidR="00FF1B1E" w:rsidRDefault="00FF1B1E" w:rsidP="00FF1B1E">
      <w:pPr>
        <w:bidi w:val="0"/>
        <w:jc w:val="center"/>
        <w:rPr>
          <w:rFonts w:asciiTheme="minorBidi" w:hAnsiTheme="minorBidi" w:cs="Arial"/>
          <w:b/>
          <w:bCs/>
          <w:sz w:val="24"/>
          <w:szCs w:val="24"/>
          <w:rtl/>
        </w:rPr>
      </w:pPr>
      <w:r w:rsidRPr="00FF1B1E">
        <w:rPr>
          <w:rFonts w:asciiTheme="minorBidi" w:hAnsiTheme="minorBidi" w:cs="Arial"/>
          <w:b/>
          <w:bCs/>
          <w:sz w:val="24"/>
          <w:szCs w:val="24"/>
          <w:rtl/>
        </w:rPr>
        <w:t>השפעת גידול בהיקפי אנרגיות מתחדשות על חוסן המערכת</w:t>
      </w:r>
    </w:p>
    <w:p w14:paraId="493EE6A7" w14:textId="0BED4B12" w:rsidR="003C5EF5" w:rsidRDefault="003C5EF5" w:rsidP="00FF1B1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  <w:r w:rsidRPr="003C5EF5">
        <w:rPr>
          <w:rFonts w:asciiTheme="minorBidi" w:hAnsiTheme="minorBidi"/>
          <w:b/>
          <w:bCs/>
          <w:sz w:val="24"/>
          <w:szCs w:val="24"/>
        </w:rPr>
        <w:t>Shimon</w:t>
      </w:r>
      <w:r w:rsidR="00820C6A">
        <w:rPr>
          <w:rFonts w:asciiTheme="minorBidi" w:hAnsiTheme="minorBidi"/>
          <w:b/>
          <w:bCs/>
          <w:sz w:val="24"/>
          <w:szCs w:val="24"/>
        </w:rPr>
        <w:t>(Shiki)</w:t>
      </w:r>
      <w:r w:rsidRPr="003C5EF5">
        <w:rPr>
          <w:rFonts w:asciiTheme="minorBidi" w:hAnsiTheme="minorBidi"/>
          <w:b/>
          <w:bCs/>
          <w:sz w:val="24"/>
          <w:szCs w:val="24"/>
        </w:rPr>
        <w:t xml:space="preserve"> Fisher</w:t>
      </w:r>
    </w:p>
    <w:p w14:paraId="3A1BDD6D" w14:textId="7851475A" w:rsidR="008034EF" w:rsidRPr="008034EF" w:rsidRDefault="008034EF" w:rsidP="008034EF">
      <w:pPr>
        <w:bidi w:val="0"/>
        <w:jc w:val="center"/>
        <w:rPr>
          <w:rFonts w:asciiTheme="minorBidi" w:hAnsiTheme="minorBidi"/>
          <w:sz w:val="24"/>
          <w:szCs w:val="24"/>
        </w:rPr>
      </w:pPr>
      <w:r w:rsidRPr="008034EF">
        <w:rPr>
          <w:rFonts w:asciiTheme="minorBidi" w:hAnsiTheme="minorBidi"/>
          <w:sz w:val="24"/>
          <w:szCs w:val="24"/>
        </w:rPr>
        <w:t>Noga, Israel</w:t>
      </w:r>
    </w:p>
    <w:p w14:paraId="7F5A4F8B" w14:textId="4A575A4D" w:rsidR="009E3AA1" w:rsidRPr="00FF1B1E" w:rsidRDefault="00000000" w:rsidP="00FF1B1E">
      <w:pPr>
        <w:bidi w:val="0"/>
        <w:jc w:val="center"/>
        <w:rPr>
          <w:rFonts w:asciiTheme="minorBidi" w:hAnsiTheme="minorBidi"/>
          <w:rtl/>
        </w:rPr>
      </w:pPr>
      <w:hyperlink w:history="1">
        <w:r w:rsidR="00C20C0A" w:rsidRPr="00BD5F67">
          <w:rPr>
            <w:rStyle w:val="Hyperlink"/>
            <w:rFonts w:asciiTheme="minorBidi" w:hAnsiTheme="minorBidi"/>
            <w:sz w:val="24"/>
            <w:szCs w:val="24"/>
          </w:rPr>
          <w:t>shimon.fisher@noga-iso.co.il</w:t>
        </w:r>
      </w:hyperlink>
      <w:r w:rsidR="00C20C0A" w:rsidRPr="00C20C0A">
        <w:rPr>
          <w:rFonts w:asciiTheme="minorBidi" w:hAnsiTheme="minorBidi"/>
          <w:sz w:val="24"/>
          <w:szCs w:val="24"/>
        </w:rPr>
        <w:t xml:space="preserve"> </w:t>
      </w:r>
      <w:r w:rsidR="00C20C0A">
        <w:rPr>
          <w:rFonts w:asciiTheme="minorBidi" w:hAnsiTheme="minorBidi"/>
          <w:sz w:val="24"/>
          <w:szCs w:val="24"/>
        </w:rPr>
        <w:t xml:space="preserve"> </w:t>
      </w:r>
      <w:r w:rsidR="00C20C0A" w:rsidRPr="00C20C0A">
        <w:rPr>
          <w:rFonts w:asciiTheme="minorBidi" w:hAnsiTheme="minorBidi"/>
        </w:rPr>
        <w:t>054-6099248</w:t>
      </w:r>
    </w:p>
    <w:p w14:paraId="49881468" w14:textId="2953F76B" w:rsidR="003C5EF5" w:rsidRPr="003C5EF5" w:rsidRDefault="003C5EF5" w:rsidP="0065753B">
      <w:pPr>
        <w:rPr>
          <w:rFonts w:asciiTheme="minorBidi" w:hAnsiTheme="minorBidi" w:cs="Arial"/>
          <w:sz w:val="24"/>
          <w:szCs w:val="24"/>
          <w:rtl/>
        </w:rPr>
      </w:pPr>
      <w:r w:rsidRPr="003C5EF5">
        <w:rPr>
          <w:rFonts w:asciiTheme="minorBidi" w:hAnsiTheme="minorBidi" w:cs="Arial"/>
          <w:sz w:val="24"/>
          <w:szCs w:val="24"/>
          <w:rtl/>
        </w:rPr>
        <w:t xml:space="preserve">מנהל המערכת </w:t>
      </w:r>
      <w:r w:rsidR="00FF1B1E">
        <w:rPr>
          <w:rFonts w:asciiTheme="minorBidi" w:hAnsiTheme="minorBidi" w:cs="Arial" w:hint="cs"/>
          <w:sz w:val="24"/>
          <w:szCs w:val="24"/>
          <w:rtl/>
        </w:rPr>
        <w:t>ב</w:t>
      </w:r>
      <w:r w:rsidRPr="003C5EF5">
        <w:rPr>
          <w:rFonts w:asciiTheme="minorBidi" w:hAnsiTheme="minorBidi" w:cs="Arial"/>
          <w:sz w:val="24"/>
          <w:szCs w:val="24"/>
          <w:rtl/>
        </w:rPr>
        <w:t>פיקוח הארצי מ</w:t>
      </w:r>
      <w:r w:rsidR="001B07B9">
        <w:rPr>
          <w:rFonts w:asciiTheme="minorBidi" w:hAnsiTheme="minorBidi" w:cs="Arial" w:hint="cs"/>
          <w:sz w:val="24"/>
          <w:szCs w:val="24"/>
          <w:rtl/>
        </w:rPr>
        <w:t>ת</w:t>
      </w:r>
      <w:r w:rsidRPr="003C5EF5">
        <w:rPr>
          <w:rFonts w:asciiTheme="minorBidi" w:hAnsiTheme="minorBidi" w:cs="Arial"/>
          <w:sz w:val="24"/>
          <w:szCs w:val="24"/>
          <w:rtl/>
        </w:rPr>
        <w:t>מודד</w:t>
      </w:r>
      <w:r w:rsidR="001B07B9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65753B">
        <w:rPr>
          <w:rFonts w:asciiTheme="minorBidi" w:hAnsiTheme="minorBidi" w:cs="Arial" w:hint="cs"/>
          <w:sz w:val="24"/>
          <w:szCs w:val="24"/>
          <w:rtl/>
        </w:rPr>
        <w:t xml:space="preserve">מול </w:t>
      </w:r>
      <w:r w:rsidR="001B07B9">
        <w:rPr>
          <w:rFonts w:asciiTheme="minorBidi" w:hAnsiTheme="minorBidi" w:cs="Arial" w:hint="cs"/>
          <w:sz w:val="24"/>
          <w:szCs w:val="24"/>
          <w:rtl/>
        </w:rPr>
        <w:t xml:space="preserve">מהפכה בהרכב הייצור במשק החשמל - </w:t>
      </w:r>
      <w:r w:rsidRPr="003C5EF5">
        <w:rPr>
          <w:rFonts w:asciiTheme="minorBidi" w:hAnsiTheme="minorBidi" w:cs="Arial"/>
          <w:sz w:val="24"/>
          <w:szCs w:val="24"/>
          <w:rtl/>
        </w:rPr>
        <w:t xml:space="preserve"> </w:t>
      </w:r>
      <w:r w:rsidR="001B07B9">
        <w:rPr>
          <w:rFonts w:asciiTheme="minorBidi" w:hAnsiTheme="minorBidi" w:cs="Arial" w:hint="cs"/>
          <w:sz w:val="24"/>
          <w:szCs w:val="24"/>
          <w:rtl/>
        </w:rPr>
        <w:t xml:space="preserve">גידול משמעותי בהיקף האנרגיות המתחדשות שמתבססות </w:t>
      </w:r>
      <w:r w:rsidR="0065753B">
        <w:rPr>
          <w:rFonts w:asciiTheme="minorBidi" w:hAnsiTheme="minorBidi" w:cs="Arial" w:hint="cs"/>
          <w:sz w:val="24"/>
          <w:szCs w:val="24"/>
          <w:rtl/>
        </w:rPr>
        <w:t>ברובו המוחלט מ</w:t>
      </w:r>
      <w:r w:rsidR="001B07B9">
        <w:rPr>
          <w:rFonts w:asciiTheme="minorBidi" w:hAnsiTheme="minorBidi" w:cs="Arial" w:hint="cs"/>
          <w:sz w:val="24"/>
          <w:szCs w:val="24"/>
          <w:rtl/>
        </w:rPr>
        <w:t>ייצור סולארי.</w:t>
      </w:r>
    </w:p>
    <w:p w14:paraId="0483BECA" w14:textId="7C243B63" w:rsidR="003C5EF5" w:rsidRPr="003C5EF5" w:rsidRDefault="001B07B9" w:rsidP="0065753B">
      <w:pPr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</w:rPr>
        <w:t>גידול בהיקפי ייצור באנרגיות מתחדשות שבמהות</w:t>
      </w:r>
      <w:r w:rsidR="00FF4543">
        <w:rPr>
          <w:rFonts w:asciiTheme="minorBidi" w:hAnsiTheme="minorBidi" w:cs="Arial" w:hint="cs"/>
          <w:sz w:val="24"/>
          <w:szCs w:val="24"/>
          <w:rtl/>
        </w:rPr>
        <w:t>ם הם</w:t>
      </w:r>
      <w:r>
        <w:rPr>
          <w:rFonts w:asciiTheme="minorBidi" w:hAnsiTheme="minorBidi" w:cs="Arial" w:hint="cs"/>
          <w:sz w:val="24"/>
          <w:szCs w:val="24"/>
          <w:rtl/>
        </w:rPr>
        <w:t xml:space="preserve"> מקור אנרגיה בלתי יציב</w:t>
      </w:r>
      <w:r w:rsidR="00FF4543">
        <w:rPr>
          <w:rFonts w:asciiTheme="minorBidi" w:hAnsiTheme="minorBidi" w:cs="Arial" w:hint="cs"/>
          <w:sz w:val="24"/>
          <w:szCs w:val="24"/>
          <w:rtl/>
        </w:rPr>
        <w:t xml:space="preserve">, </w:t>
      </w:r>
      <w:r>
        <w:rPr>
          <w:rFonts w:asciiTheme="minorBidi" w:hAnsiTheme="minorBidi" w:cs="Arial" w:hint="cs"/>
          <w:sz w:val="24"/>
          <w:szCs w:val="24"/>
          <w:rtl/>
        </w:rPr>
        <w:t>מהוו</w:t>
      </w:r>
      <w:r w:rsidR="00FF4543">
        <w:rPr>
          <w:rFonts w:asciiTheme="minorBidi" w:hAnsiTheme="minorBidi" w:cs="Arial" w:hint="cs"/>
          <w:sz w:val="24"/>
          <w:szCs w:val="24"/>
          <w:rtl/>
        </w:rPr>
        <w:t>ים</w:t>
      </w:r>
      <w:r>
        <w:rPr>
          <w:rFonts w:asciiTheme="minorBidi" w:hAnsiTheme="minorBidi" w:cs="Arial" w:hint="cs"/>
          <w:sz w:val="24"/>
          <w:szCs w:val="24"/>
          <w:rtl/>
        </w:rPr>
        <w:t xml:space="preserve"> אתגר בניהול </w:t>
      </w:r>
      <w:r w:rsidR="003C5EF5" w:rsidRPr="003C5EF5">
        <w:rPr>
          <w:rFonts w:asciiTheme="minorBidi" w:hAnsiTheme="minorBidi" w:cs="Arial"/>
          <w:sz w:val="24"/>
          <w:szCs w:val="24"/>
          <w:rtl/>
        </w:rPr>
        <w:t xml:space="preserve">מערכת </w:t>
      </w:r>
      <w:r>
        <w:rPr>
          <w:rFonts w:asciiTheme="minorBidi" w:hAnsiTheme="minorBidi" w:cs="Arial" w:hint="cs"/>
          <w:sz w:val="24"/>
          <w:szCs w:val="24"/>
          <w:rtl/>
        </w:rPr>
        <w:t>החשמל</w:t>
      </w:r>
      <w:r w:rsidR="0065753B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FF4543">
        <w:rPr>
          <w:rFonts w:asciiTheme="minorBidi" w:hAnsiTheme="minorBidi" w:cs="Arial" w:hint="cs"/>
          <w:sz w:val="24"/>
          <w:szCs w:val="24"/>
          <w:rtl/>
        </w:rPr>
        <w:t>בשוטף, יוצרים סיכונים והפרעות במערכת החשמל ומחלישים את יכולת המערכת להתמודד עם הפרעות.</w:t>
      </w:r>
    </w:p>
    <w:p w14:paraId="3466C55E" w14:textId="5F0AF16A" w:rsidR="00AA4D6A" w:rsidRDefault="003C5EF5" w:rsidP="00FF1B1E">
      <w:pPr>
        <w:rPr>
          <w:rFonts w:asciiTheme="minorBidi" w:hAnsiTheme="minorBidi" w:cs="Arial"/>
          <w:sz w:val="24"/>
          <w:szCs w:val="24"/>
          <w:rtl/>
        </w:rPr>
      </w:pPr>
      <w:r w:rsidRPr="0065753B">
        <w:rPr>
          <w:rFonts w:asciiTheme="minorBidi" w:hAnsiTheme="minorBidi" w:cs="Arial"/>
          <w:b/>
          <w:bCs/>
          <w:sz w:val="24"/>
          <w:szCs w:val="24"/>
          <w:rtl/>
        </w:rPr>
        <w:t>מטר</w:t>
      </w:r>
      <w:r w:rsidR="0065753B">
        <w:rPr>
          <w:rFonts w:asciiTheme="minorBidi" w:hAnsiTheme="minorBidi" w:cs="Arial" w:hint="cs"/>
          <w:b/>
          <w:bCs/>
          <w:sz w:val="24"/>
          <w:szCs w:val="24"/>
          <w:rtl/>
        </w:rPr>
        <w:t>ו</w:t>
      </w:r>
      <w:r w:rsidRPr="0065753B">
        <w:rPr>
          <w:rFonts w:asciiTheme="minorBidi" w:hAnsiTheme="minorBidi" w:cs="Arial"/>
          <w:b/>
          <w:bCs/>
          <w:sz w:val="24"/>
          <w:szCs w:val="24"/>
          <w:rtl/>
        </w:rPr>
        <w:t>ת ההרצאה</w:t>
      </w:r>
      <w:r w:rsidRPr="003C5EF5">
        <w:rPr>
          <w:rFonts w:asciiTheme="minorBidi" w:hAnsiTheme="minorBidi" w:cs="Arial"/>
          <w:sz w:val="24"/>
          <w:szCs w:val="24"/>
          <w:rtl/>
        </w:rPr>
        <w:t xml:space="preserve"> </w:t>
      </w:r>
      <w:r w:rsidR="0065753B">
        <w:rPr>
          <w:rFonts w:asciiTheme="minorBidi" w:hAnsiTheme="minorBidi" w:cs="Arial" w:hint="cs"/>
          <w:sz w:val="24"/>
          <w:szCs w:val="24"/>
          <w:rtl/>
        </w:rPr>
        <w:t>:</w:t>
      </w:r>
      <w:r w:rsidR="0065753B">
        <w:rPr>
          <w:rFonts w:asciiTheme="minorBidi" w:hAnsiTheme="minorBidi" w:cs="Arial"/>
          <w:sz w:val="24"/>
          <w:szCs w:val="24"/>
          <w:rtl/>
        </w:rPr>
        <w:br/>
      </w:r>
      <w:r w:rsidR="00FF1B1E" w:rsidRPr="00FF1B1E">
        <w:rPr>
          <w:rFonts w:asciiTheme="minorBidi" w:hAnsiTheme="minorBidi" w:cs="Arial"/>
          <w:sz w:val="24"/>
          <w:szCs w:val="24"/>
          <w:rtl/>
        </w:rPr>
        <w:t xml:space="preserve">התמודדות מנהל המערכת בעידן עליית היקף חדירת אנרגיות מתחדשות בשגרה </w:t>
      </w:r>
      <w:r w:rsidR="00FF1B1E">
        <w:rPr>
          <w:rFonts w:asciiTheme="minorBidi" w:hAnsiTheme="minorBidi" w:cs="Arial" w:hint="cs"/>
          <w:sz w:val="24"/>
          <w:szCs w:val="24"/>
          <w:rtl/>
        </w:rPr>
        <w:t>ו</w:t>
      </w:r>
      <w:r w:rsidR="00FF1B1E" w:rsidRPr="00FF1B1E">
        <w:rPr>
          <w:rFonts w:asciiTheme="minorBidi" w:hAnsiTheme="minorBidi" w:cs="Arial"/>
          <w:sz w:val="24"/>
          <w:szCs w:val="24"/>
          <w:rtl/>
        </w:rPr>
        <w:t>בעת הפרעות שונות,</w:t>
      </w:r>
      <w:r w:rsidR="00FF1B1E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FF1B1E" w:rsidRPr="00FF1B1E">
        <w:rPr>
          <w:rFonts w:asciiTheme="minorBidi" w:hAnsiTheme="minorBidi" w:cs="Arial"/>
          <w:sz w:val="24"/>
          <w:szCs w:val="24"/>
          <w:rtl/>
        </w:rPr>
        <w:t>חושפות את הפיקוח הארצי לעולם אתגרים חדשים אשר מקצתם יוצגו לקהל השומעים בכנס</w:t>
      </w:r>
    </w:p>
    <w:p w14:paraId="7DEF573C" w14:textId="6727554D" w:rsidR="00982FFA" w:rsidRPr="00FF1B1E" w:rsidRDefault="00FF1B1E" w:rsidP="00FF1B1E">
      <w:pPr>
        <w:jc w:val="right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noProof/>
          <w:sz w:val="24"/>
          <w:szCs w:val="24"/>
        </w:rPr>
        <w:drawing>
          <wp:inline distT="0" distB="0" distL="0" distR="0" wp14:anchorId="5B88C65B" wp14:editId="142FA9CD">
            <wp:extent cx="1809750" cy="1983938"/>
            <wp:effectExtent l="0" t="0" r="0" b="0"/>
            <wp:docPr id="68239549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53" cy="198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28883" w14:textId="77777777" w:rsidR="00982FFA" w:rsidRDefault="00982FFA" w:rsidP="0065753B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9234AF">
        <w:rPr>
          <w:rFonts w:ascii="Arial" w:hAnsi="Arial" w:cs="Arial"/>
          <w:b/>
          <w:bCs/>
          <w:sz w:val="28"/>
          <w:szCs w:val="28"/>
        </w:rPr>
        <w:t>Shimon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06571">
        <w:rPr>
          <w:rFonts w:ascii="Arial" w:hAnsi="Arial" w:cs="Arial"/>
          <w:b/>
          <w:bCs/>
          <w:sz w:val="28"/>
          <w:szCs w:val="28"/>
        </w:rPr>
        <w:t>(Shiki)</w:t>
      </w:r>
      <w:r w:rsidRPr="009234AF">
        <w:rPr>
          <w:rFonts w:ascii="Arial" w:hAnsi="Arial" w:cs="Arial"/>
          <w:b/>
          <w:bCs/>
          <w:sz w:val="28"/>
          <w:szCs w:val="28"/>
        </w:rPr>
        <w:t xml:space="preserve"> Fisher </w:t>
      </w:r>
    </w:p>
    <w:p w14:paraId="306C0333" w14:textId="77777777" w:rsidR="00982FFA" w:rsidRPr="004023ED" w:rsidRDefault="00982FFA" w:rsidP="0065753B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Chief Operations Officer, NOGA - Israel Independent System Operator. </w:t>
      </w:r>
    </w:p>
    <w:p w14:paraId="3AC38DCD" w14:textId="77777777" w:rsidR="00982FFA" w:rsidRDefault="00982FFA" w:rsidP="0065753B">
      <w:pPr>
        <w:jc w:val="right"/>
        <w:rPr>
          <w:rFonts w:ascii="Arial" w:hAnsi="Arial" w:cs="Arial"/>
          <w:sz w:val="24"/>
          <w:szCs w:val="24"/>
        </w:rPr>
      </w:pPr>
      <w:r w:rsidRPr="009234AF">
        <w:rPr>
          <w:rFonts w:ascii="Arial" w:hAnsi="Arial" w:cs="Arial"/>
          <w:b/>
          <w:bCs/>
          <w:sz w:val="24"/>
          <w:szCs w:val="24"/>
        </w:rPr>
        <w:t xml:space="preserve">Born: </w:t>
      </w:r>
      <w:r w:rsidRPr="00C84263">
        <w:rPr>
          <w:rFonts w:ascii="Arial" w:hAnsi="Arial" w:cs="Arial"/>
          <w:sz w:val="24"/>
          <w:szCs w:val="24"/>
        </w:rPr>
        <w:t>1960</w:t>
      </w:r>
    </w:p>
    <w:p w14:paraId="7B23B5E1" w14:textId="77777777" w:rsidR="00982FFA" w:rsidRDefault="00982FFA" w:rsidP="0065753B">
      <w:pPr>
        <w:jc w:val="right"/>
        <w:rPr>
          <w:rFonts w:ascii="Arial" w:hAnsi="Arial" w:cs="Arial"/>
          <w:sz w:val="24"/>
          <w:szCs w:val="24"/>
        </w:rPr>
      </w:pPr>
      <w:r w:rsidRPr="00EB60C1">
        <w:rPr>
          <w:rFonts w:ascii="Arial" w:hAnsi="Arial" w:cs="Arial"/>
          <w:b/>
          <w:bCs/>
          <w:sz w:val="24"/>
          <w:szCs w:val="24"/>
        </w:rPr>
        <w:t>Education:</w:t>
      </w:r>
      <w:r w:rsidRPr="00EB6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br/>
      </w:r>
      <w:r>
        <w:rPr>
          <w:rFonts w:ascii="Arial" w:hAnsi="Arial" w:cs="Arial"/>
          <w:sz w:val="24"/>
          <w:szCs w:val="24"/>
        </w:rPr>
        <w:t>BSc, Electrical Engineering, Technion Institute of Technology, Haifa, Israel (1988); MBA, Managing Natural Resources, Netanya Academic College (2013)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</w:p>
    <w:p w14:paraId="240572B9" w14:textId="77777777" w:rsidR="00982FFA" w:rsidRPr="00EB60C1" w:rsidRDefault="00982FFA" w:rsidP="0065753B">
      <w:pPr>
        <w:jc w:val="right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Professional training in various subjects, such as Training Engineers for Power Stations, management courses, etc.</w:t>
      </w:r>
    </w:p>
    <w:p w14:paraId="000EF1F6" w14:textId="77777777" w:rsidR="00982FFA" w:rsidRDefault="00982FFA" w:rsidP="0065753B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EB60C1">
        <w:rPr>
          <w:rFonts w:ascii="Arial" w:hAnsi="Arial" w:cs="Arial"/>
          <w:b/>
          <w:bCs/>
          <w:sz w:val="24"/>
          <w:szCs w:val="24"/>
        </w:rPr>
        <w:t>Past Positions</w:t>
      </w:r>
      <w:r>
        <w:rPr>
          <w:rFonts w:ascii="Arial" w:hAnsi="Arial" w:cs="Arial"/>
          <w:b/>
          <w:bCs/>
          <w:sz w:val="24"/>
          <w:szCs w:val="24"/>
        </w:rPr>
        <w:t xml:space="preserve"> in NOGA</w:t>
      </w:r>
    </w:p>
    <w:p w14:paraId="58651A2C" w14:textId="77777777" w:rsidR="00982FFA" w:rsidRDefault="00982FFA" w:rsidP="0065753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3676C">
        <w:rPr>
          <w:rFonts w:ascii="Arial" w:hAnsi="Arial" w:cs="Arial"/>
          <w:sz w:val="24"/>
          <w:szCs w:val="24"/>
        </w:rPr>
        <w:lastRenderedPageBreak/>
        <w:t>Acting CEO</w:t>
      </w:r>
      <w:r>
        <w:rPr>
          <w:rFonts w:ascii="Arial" w:hAnsi="Arial" w:cs="Arial"/>
          <w:sz w:val="24"/>
          <w:szCs w:val="24"/>
        </w:rPr>
        <w:t xml:space="preserve"> (2021-2022)</w:t>
      </w:r>
    </w:p>
    <w:p w14:paraId="39A9DF7B" w14:textId="77777777" w:rsidR="00982FFA" w:rsidRPr="00F3676C" w:rsidRDefault="00982FFA" w:rsidP="0065753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2616C77" w14:textId="13F174B6" w:rsidR="00982FFA" w:rsidRPr="009E3AA1" w:rsidRDefault="00982FFA" w:rsidP="009E3AA1">
      <w:pPr>
        <w:jc w:val="right"/>
        <w:rPr>
          <w:rFonts w:ascii="Arial" w:hAnsi="Arial" w:cs="Arial"/>
          <w:sz w:val="24"/>
          <w:szCs w:val="24"/>
        </w:rPr>
      </w:pPr>
      <w:r w:rsidRPr="00EB60C1">
        <w:rPr>
          <w:rFonts w:ascii="Arial" w:hAnsi="Arial" w:cs="Arial"/>
          <w:b/>
          <w:bCs/>
          <w:sz w:val="24"/>
          <w:szCs w:val="24"/>
        </w:rPr>
        <w:t>Past Positions</w:t>
      </w:r>
      <w:r>
        <w:rPr>
          <w:rFonts w:ascii="Arial" w:hAnsi="Arial" w:cs="Arial"/>
          <w:b/>
          <w:bCs/>
          <w:sz w:val="24"/>
          <w:szCs w:val="24"/>
        </w:rPr>
        <w:t xml:space="preserve"> in Israel Electric Corporation (IEC): </w:t>
      </w:r>
      <w:r>
        <w:rPr>
          <w:rFonts w:ascii="Arial" w:hAnsi="Arial" w:cs="Arial"/>
          <w:sz w:val="24"/>
          <w:szCs w:val="24"/>
        </w:rPr>
        <w:t xml:space="preserve">Acting SVP, Planning Development &amp; Technology and </w:t>
      </w:r>
      <w:r w:rsidRPr="00206571">
        <w:rPr>
          <w:rFonts w:ascii="Arial" w:hAnsi="Arial" w:cs="Arial"/>
          <w:sz w:val="24"/>
          <w:szCs w:val="24"/>
        </w:rPr>
        <w:t>Head of Power Grid Division</w:t>
      </w:r>
      <w:r>
        <w:rPr>
          <w:rFonts w:ascii="Arial" w:hAnsi="Arial" w:cs="Arial"/>
          <w:sz w:val="24"/>
          <w:szCs w:val="24"/>
        </w:rPr>
        <w:t xml:space="preserve"> (2016-2020),</w:t>
      </w:r>
      <w:r>
        <w:rPr>
          <w:rFonts w:ascii="Arial" w:hAnsi="Arial" w:cs="Arial"/>
          <w:sz w:val="24"/>
          <w:szCs w:val="24"/>
          <w:lang w:val="en"/>
        </w:rPr>
        <w:t xml:space="preserve"> Acting SVP Generation and Energy (2015-2016); </w:t>
      </w:r>
      <w:r>
        <w:rPr>
          <w:rFonts w:ascii="Arial" w:hAnsi="Arial" w:cs="Arial"/>
          <w:sz w:val="24"/>
          <w:szCs w:val="24"/>
        </w:rPr>
        <w:t>VP Generation Division (2014-2015); Head of Haifa Power Station (2012-2013); Electrical engineer, Head of the electricity branch at the Haifa Power Station. (2003-2012); Head of Protection &amp; System Dept. in the Transmission and Distribution Division (2002-2003).</w:t>
      </w:r>
    </w:p>
    <w:p w14:paraId="3E8AC7EE" w14:textId="77777777" w:rsidR="00982FFA" w:rsidRDefault="00982FFA" w:rsidP="00982FF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שמעון (שיקי) פישר</w:t>
      </w:r>
    </w:p>
    <w:p w14:paraId="3953E195" w14:textId="6B006853" w:rsidR="00982FFA" w:rsidRDefault="00982FFA" w:rsidP="00FF1B1E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סמנכל התפעול חברת נגה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ניהול מערכת החשמל</w:t>
      </w:r>
    </w:p>
    <w:p w14:paraId="7F6EF473" w14:textId="09AF33F0" w:rsidR="00982FFA" w:rsidRPr="00FF1B1E" w:rsidRDefault="00982FFA" w:rsidP="00FF1B1E">
      <w:pPr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836EE9">
        <w:rPr>
          <w:rFonts w:ascii="Arial" w:hAnsi="Arial" w:cs="Arial" w:hint="cs"/>
          <w:b/>
          <w:bCs/>
          <w:sz w:val="28"/>
          <w:szCs w:val="28"/>
          <w:rtl/>
        </w:rPr>
        <w:t>יליד : 1960</w:t>
      </w:r>
    </w:p>
    <w:p w14:paraId="5EA4E9B8" w14:textId="77777777" w:rsidR="00982FFA" w:rsidRPr="00966C6A" w:rsidRDefault="00982FFA" w:rsidP="00982FFA">
      <w:pPr>
        <w:spacing w:after="0"/>
        <w:rPr>
          <w:rFonts w:ascii="Arial" w:hAnsi="Arial" w:cs="Arial"/>
          <w:b/>
          <w:bCs/>
          <w:sz w:val="24"/>
          <w:szCs w:val="24"/>
          <w:rtl/>
        </w:rPr>
      </w:pPr>
      <w:r w:rsidRPr="00966C6A">
        <w:rPr>
          <w:rFonts w:ascii="Arial" w:hAnsi="Arial" w:cs="Arial" w:hint="cs"/>
          <w:b/>
          <w:bCs/>
          <w:sz w:val="24"/>
          <w:szCs w:val="24"/>
          <w:rtl/>
        </w:rPr>
        <w:t>השכלה</w:t>
      </w:r>
      <w:r>
        <w:rPr>
          <w:rFonts w:ascii="Arial" w:hAnsi="Arial" w:cs="Arial" w:hint="cs"/>
          <w:b/>
          <w:bCs/>
          <w:sz w:val="24"/>
          <w:szCs w:val="24"/>
          <w:rtl/>
        </w:rPr>
        <w:t>:</w:t>
      </w:r>
    </w:p>
    <w:p w14:paraId="77A7211D" w14:textId="77777777" w:rsidR="00982FFA" w:rsidRDefault="00982FFA" w:rsidP="00982FFA">
      <w:pPr>
        <w:spacing w:after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מוסמך למדעים [</w:t>
      </w:r>
      <w:r>
        <w:rPr>
          <w:rFonts w:ascii="Arial" w:hAnsi="Arial" w:cs="Arial" w:hint="cs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 w:hint="cs"/>
          <w:sz w:val="24"/>
          <w:szCs w:val="24"/>
          <w:rtl/>
        </w:rPr>
        <w:t xml:space="preserve">] בהנדסת חשמל הטכניון </w:t>
      </w:r>
      <w:r>
        <w:rPr>
          <w:rFonts w:ascii="Arial" w:hAnsi="Arial" w:cs="Arial"/>
          <w:sz w:val="24"/>
          <w:szCs w:val="24"/>
          <w:rtl/>
        </w:rPr>
        <w:t>–</w:t>
      </w:r>
      <w:r>
        <w:rPr>
          <w:rFonts w:ascii="Arial" w:hAnsi="Arial" w:cs="Arial" w:hint="cs"/>
          <w:sz w:val="24"/>
          <w:szCs w:val="24"/>
          <w:rtl/>
        </w:rPr>
        <w:t xml:space="preserve"> מכון טכנולוגי לישראל חיפה (1988).</w:t>
      </w:r>
    </w:p>
    <w:p w14:paraId="7949D7C0" w14:textId="2168345D" w:rsidR="00982FFA" w:rsidRDefault="00982FFA" w:rsidP="00FF1B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מוסמך במנהל עסקים [</w:t>
      </w:r>
      <w:r>
        <w:rPr>
          <w:rFonts w:ascii="Arial" w:hAnsi="Arial" w:cs="Arial" w:hint="cs"/>
          <w:sz w:val="24"/>
          <w:szCs w:val="24"/>
        </w:rPr>
        <w:t>MBA</w:t>
      </w:r>
      <w:r>
        <w:rPr>
          <w:rFonts w:ascii="Arial" w:hAnsi="Arial" w:cs="Arial" w:hint="cs"/>
          <w:sz w:val="24"/>
          <w:szCs w:val="24"/>
          <w:rtl/>
        </w:rPr>
        <w:t>] המכללה האקדמית נתניה (2013)</w:t>
      </w:r>
    </w:p>
    <w:p w14:paraId="20E6D5CA" w14:textId="77777777" w:rsidR="00982FFA" w:rsidRPr="00A96F2A" w:rsidRDefault="00982FFA" w:rsidP="00982FFA">
      <w:pPr>
        <w:spacing w:after="0"/>
        <w:rPr>
          <w:rFonts w:ascii="Arial" w:hAnsi="Arial" w:cs="Arial"/>
          <w:b/>
          <w:bCs/>
          <w:sz w:val="24"/>
          <w:szCs w:val="24"/>
          <w:rtl/>
        </w:rPr>
      </w:pPr>
      <w:r w:rsidRPr="00A96F2A">
        <w:rPr>
          <w:rFonts w:ascii="Arial" w:hAnsi="Arial" w:cs="Arial" w:hint="cs"/>
          <w:b/>
          <w:bCs/>
          <w:sz w:val="24"/>
          <w:szCs w:val="24"/>
          <w:rtl/>
        </w:rPr>
        <w:t>תפקידים קודמים בחברת נגה</w:t>
      </w:r>
      <w:r>
        <w:rPr>
          <w:rFonts w:ascii="Arial" w:hAnsi="Arial" w:cs="Arial" w:hint="cs"/>
          <w:b/>
          <w:bCs/>
          <w:sz w:val="24"/>
          <w:szCs w:val="24"/>
          <w:rtl/>
        </w:rPr>
        <w:t>:</w:t>
      </w:r>
    </w:p>
    <w:p w14:paraId="0A456E7D" w14:textId="35AD93C6" w:rsidR="00982FFA" w:rsidRDefault="00982FFA" w:rsidP="00FF1B1E">
      <w:pPr>
        <w:spacing w:after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מנכ"ל בפועל (2021-2022)</w:t>
      </w:r>
    </w:p>
    <w:p w14:paraId="24AC65F0" w14:textId="77777777" w:rsidR="00982FFA" w:rsidRPr="00A96F2A" w:rsidRDefault="00982FFA" w:rsidP="00982FFA">
      <w:pPr>
        <w:spacing w:after="0"/>
        <w:rPr>
          <w:rFonts w:ascii="Arial" w:hAnsi="Arial" w:cs="Arial"/>
          <w:b/>
          <w:bCs/>
          <w:sz w:val="24"/>
          <w:szCs w:val="24"/>
          <w:rtl/>
        </w:rPr>
      </w:pPr>
      <w:r w:rsidRPr="00A96F2A">
        <w:rPr>
          <w:rFonts w:ascii="Arial" w:hAnsi="Arial" w:cs="Arial" w:hint="cs"/>
          <w:b/>
          <w:bCs/>
          <w:sz w:val="24"/>
          <w:szCs w:val="24"/>
          <w:rtl/>
        </w:rPr>
        <w:t xml:space="preserve">תפקידים קודמים בחברת </w:t>
      </w:r>
      <w:r>
        <w:rPr>
          <w:rFonts w:ascii="Arial" w:hAnsi="Arial" w:cs="Arial" w:hint="cs"/>
          <w:b/>
          <w:bCs/>
          <w:sz w:val="24"/>
          <w:szCs w:val="24"/>
          <w:rtl/>
        </w:rPr>
        <w:t>החשמל לישראל:</w:t>
      </w:r>
    </w:p>
    <w:p w14:paraId="04CF6854" w14:textId="77777777" w:rsidR="00982FFA" w:rsidRDefault="00982FFA" w:rsidP="00982FFA">
      <w:pPr>
        <w:spacing w:after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סמנכ"ל בפועל של חטיבת תכנון ופיתוח טכנולוגיות ומנהל אגף מערכת החשמל (2016-2020).</w:t>
      </w:r>
    </w:p>
    <w:p w14:paraId="23E22493" w14:textId="77777777" w:rsidR="00982FFA" w:rsidRDefault="00982FFA" w:rsidP="00982FFA">
      <w:pPr>
        <w:spacing w:after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סמנכ"ל בפועל של חטיבת ייצור ואנרגיה (2015-2016).</w:t>
      </w:r>
    </w:p>
    <w:p w14:paraId="35A1EEE0" w14:textId="77777777" w:rsidR="00982FFA" w:rsidRDefault="00982FFA" w:rsidP="00982FFA">
      <w:pPr>
        <w:spacing w:after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מנהל אגף הייצור (2014-2015)</w:t>
      </w:r>
    </w:p>
    <w:p w14:paraId="2055C831" w14:textId="77777777" w:rsidR="00982FFA" w:rsidRDefault="00982FFA" w:rsidP="00982FFA">
      <w:pPr>
        <w:spacing w:after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מנהל תחנת הכוח חיפה </w:t>
      </w:r>
      <w:r>
        <w:rPr>
          <w:rFonts w:ascii="Arial" w:hAnsi="Arial" w:cs="Arial"/>
          <w:sz w:val="24"/>
          <w:szCs w:val="24"/>
          <w:rtl/>
        </w:rPr>
        <w:t>–</w:t>
      </w:r>
      <w:r>
        <w:rPr>
          <w:rFonts w:ascii="Arial" w:hAnsi="Arial" w:cs="Arial" w:hint="cs"/>
          <w:sz w:val="24"/>
          <w:szCs w:val="24"/>
          <w:rtl/>
        </w:rPr>
        <w:t xml:space="preserve"> אגף הייצור (2012-2013)</w:t>
      </w:r>
    </w:p>
    <w:p w14:paraId="15EDB7DA" w14:textId="77777777" w:rsidR="00982FFA" w:rsidRDefault="00982FFA" w:rsidP="00982FFA">
      <w:pPr>
        <w:spacing w:after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מנהל זרוע החשמל ומהנדס החשמל של תחנת הכוח חיפה </w:t>
      </w:r>
      <w:r>
        <w:rPr>
          <w:rFonts w:ascii="Arial" w:hAnsi="Arial" w:cs="Arial"/>
          <w:sz w:val="24"/>
          <w:szCs w:val="24"/>
          <w:rtl/>
        </w:rPr>
        <w:t>–</w:t>
      </w:r>
      <w:r>
        <w:rPr>
          <w:rFonts w:ascii="Arial" w:hAnsi="Arial" w:cs="Arial" w:hint="cs"/>
          <w:sz w:val="24"/>
          <w:szCs w:val="24"/>
          <w:rtl/>
        </w:rPr>
        <w:t xml:space="preserve"> אגף הייצור (2003-2012)</w:t>
      </w:r>
    </w:p>
    <w:p w14:paraId="5BB2D493" w14:textId="77777777" w:rsidR="00982FFA" w:rsidRDefault="00982FFA" w:rsidP="00982FFA">
      <w:pPr>
        <w:spacing w:after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מנהל מחלקת הגנות ומערכת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 w:hint="cs"/>
          <w:sz w:val="24"/>
          <w:szCs w:val="24"/>
          <w:rtl/>
        </w:rPr>
        <w:t xml:space="preserve"> חטיבת הולכה והשנאה (2002-2003)</w:t>
      </w:r>
    </w:p>
    <w:p w14:paraId="15659FD2" w14:textId="77777777" w:rsidR="00982FFA" w:rsidRDefault="00982FFA" w:rsidP="00820C6A">
      <w:pPr>
        <w:jc w:val="both"/>
        <w:rPr>
          <w:rFonts w:asciiTheme="minorBidi" w:hAnsiTheme="minorBidi" w:cs="Arial"/>
          <w:sz w:val="24"/>
          <w:szCs w:val="24"/>
        </w:rPr>
      </w:pPr>
    </w:p>
    <w:sectPr w:rsidR="00982FFA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67D47"/>
    <w:rsid w:val="000C3301"/>
    <w:rsid w:val="000D5509"/>
    <w:rsid w:val="001648E6"/>
    <w:rsid w:val="001774AA"/>
    <w:rsid w:val="00192D73"/>
    <w:rsid w:val="001B07B9"/>
    <w:rsid w:val="002061C1"/>
    <w:rsid w:val="00270F2B"/>
    <w:rsid w:val="002934FD"/>
    <w:rsid w:val="002C25EB"/>
    <w:rsid w:val="003560A8"/>
    <w:rsid w:val="003C5EF5"/>
    <w:rsid w:val="003F05F5"/>
    <w:rsid w:val="004A1ED4"/>
    <w:rsid w:val="00565739"/>
    <w:rsid w:val="005714F9"/>
    <w:rsid w:val="0065753B"/>
    <w:rsid w:val="006657C2"/>
    <w:rsid w:val="00760903"/>
    <w:rsid w:val="008034EF"/>
    <w:rsid w:val="00820C6A"/>
    <w:rsid w:val="0084447C"/>
    <w:rsid w:val="00882B2E"/>
    <w:rsid w:val="00957B6D"/>
    <w:rsid w:val="00982FFA"/>
    <w:rsid w:val="009E3AA1"/>
    <w:rsid w:val="009E664B"/>
    <w:rsid w:val="00AA4D6A"/>
    <w:rsid w:val="00AB640D"/>
    <w:rsid w:val="00B85519"/>
    <w:rsid w:val="00C20C0A"/>
    <w:rsid w:val="00C21557"/>
    <w:rsid w:val="00DF4CA8"/>
    <w:rsid w:val="00EE7FEC"/>
    <w:rsid w:val="00EF201F"/>
    <w:rsid w:val="00F10577"/>
    <w:rsid w:val="00F9630A"/>
    <w:rsid w:val="00FC4AD5"/>
    <w:rsid w:val="00FF1B1E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6</cp:revision>
  <dcterms:created xsi:type="dcterms:W3CDTF">2023-06-15T11:26:00Z</dcterms:created>
  <dcterms:modified xsi:type="dcterms:W3CDTF">2024-08-19T19:20:00Z</dcterms:modified>
</cp:coreProperties>
</file>