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CAE9F" w14:textId="2A800C22" w:rsidR="004A2857" w:rsidRDefault="0098798D" w:rsidP="007373E7">
      <w:pPr>
        <w:jc w:val="center"/>
        <w:rPr>
          <w:rFonts w:asciiTheme="minorBidi" w:hAnsiTheme="minorBidi"/>
          <w:b/>
          <w:bCs/>
        </w:rPr>
      </w:pPr>
      <w:r w:rsidRPr="0098798D">
        <w:rPr>
          <w:rFonts w:asciiTheme="minorBidi" w:hAnsiTheme="minorBidi"/>
          <w:b/>
          <w:bCs/>
        </w:rPr>
        <w:t xml:space="preserve">ID: </w:t>
      </w:r>
      <w:r w:rsidR="00C75876">
        <w:rPr>
          <w:rFonts w:asciiTheme="minorBidi" w:hAnsiTheme="minorBidi"/>
          <w:b/>
          <w:bCs/>
        </w:rPr>
        <w:t>89</w:t>
      </w:r>
      <w:r>
        <w:rPr>
          <w:rFonts w:asciiTheme="minorBidi" w:hAnsiTheme="minorBidi"/>
          <w:b/>
          <w:bCs/>
        </w:rPr>
        <w:t xml:space="preserve"> </w:t>
      </w:r>
      <w:r w:rsidR="007373E7">
        <w:rPr>
          <w:rFonts w:asciiTheme="minorBidi" w:hAnsiTheme="minorBidi"/>
          <w:b/>
          <w:bCs/>
        </w:rPr>
        <w:t>E</w:t>
      </w:r>
    </w:p>
    <w:p w14:paraId="3C55E296" w14:textId="77777777" w:rsidR="007763A8" w:rsidRDefault="007763A8" w:rsidP="0098798D">
      <w:pPr>
        <w:jc w:val="center"/>
        <w:rPr>
          <w:rFonts w:asciiTheme="minorBidi" w:hAnsiTheme="minorBidi"/>
          <w:b/>
          <w:bCs/>
        </w:rPr>
      </w:pPr>
      <w:r w:rsidRPr="007763A8">
        <w:rPr>
          <w:rFonts w:asciiTheme="minorBidi" w:hAnsiTheme="minorBidi"/>
          <w:b/>
          <w:bCs/>
        </w:rPr>
        <w:t>Maintenance of Electrical Boards and Panels</w:t>
      </w:r>
    </w:p>
    <w:p w14:paraId="385882FE" w14:textId="166503F7" w:rsidR="00C75876" w:rsidRDefault="00C75876" w:rsidP="0098798D">
      <w:pPr>
        <w:jc w:val="center"/>
        <w:rPr>
          <w:rFonts w:asciiTheme="minorBidi" w:hAnsiTheme="minorBidi"/>
          <w:b/>
          <w:bCs/>
        </w:rPr>
      </w:pPr>
      <w:r w:rsidRPr="00C75876">
        <w:rPr>
          <w:rFonts w:asciiTheme="minorBidi" w:hAnsiTheme="minorBidi"/>
          <w:b/>
          <w:bCs/>
        </w:rPr>
        <w:t>Infrared and AI Assisted Asset Performance Management (APM)</w:t>
      </w:r>
    </w:p>
    <w:p w14:paraId="165E0E21" w14:textId="786591E8" w:rsidR="00C75876" w:rsidRDefault="00C75876" w:rsidP="00A27DCB">
      <w:pPr>
        <w:jc w:val="center"/>
        <w:rPr>
          <w:rFonts w:asciiTheme="minorBidi" w:hAnsiTheme="minorBidi" w:hint="cs"/>
          <w:rtl/>
        </w:rPr>
      </w:pPr>
      <w:r w:rsidRPr="00A27DCB">
        <w:rPr>
          <w:rFonts w:asciiTheme="minorBidi" w:hAnsiTheme="minorBidi"/>
        </w:rPr>
        <w:t>Angelo Rizzo</w:t>
      </w:r>
      <w:r w:rsidR="00E43824">
        <w:rPr>
          <w:rFonts w:asciiTheme="minorBidi" w:hAnsiTheme="minorBidi"/>
          <w:b/>
          <w:bCs/>
        </w:rPr>
        <w:t xml:space="preserve">, </w:t>
      </w:r>
      <w:r w:rsidR="00E43824" w:rsidRPr="00E43824">
        <w:rPr>
          <w:rFonts w:asciiTheme="minorBidi" w:hAnsiTheme="minorBidi"/>
        </w:rPr>
        <w:t>John Nam, Richard Harada</w:t>
      </w:r>
      <w:r w:rsidR="00A27DCB">
        <w:rPr>
          <w:rFonts w:asciiTheme="minorBidi" w:hAnsiTheme="minorBidi" w:hint="cs"/>
          <w:rtl/>
        </w:rPr>
        <w:t xml:space="preserve"> </w:t>
      </w:r>
      <w:r w:rsidR="00A27DCB" w:rsidRPr="00A27DCB">
        <w:rPr>
          <w:rFonts w:asciiTheme="minorBidi" w:hAnsiTheme="minorBidi"/>
          <w:b/>
          <w:bCs/>
        </w:rPr>
        <w:t xml:space="preserve">Alex </w:t>
      </w:r>
      <w:proofErr w:type="spellStart"/>
      <w:r w:rsidR="00A27DCB" w:rsidRPr="00A27DCB">
        <w:rPr>
          <w:rFonts w:asciiTheme="minorBidi" w:hAnsiTheme="minorBidi"/>
          <w:b/>
          <w:bCs/>
        </w:rPr>
        <w:t>levinzon</w:t>
      </w:r>
      <w:proofErr w:type="spellEnd"/>
      <w:r w:rsidR="00A27DCB">
        <w:rPr>
          <w:rFonts w:asciiTheme="minorBidi" w:hAnsiTheme="minorBidi"/>
        </w:rPr>
        <w:t>,</w:t>
      </w:r>
    </w:p>
    <w:p w14:paraId="71DF393A" w14:textId="64044383" w:rsidR="0098798D" w:rsidRDefault="00C75876" w:rsidP="0098798D">
      <w:pPr>
        <w:jc w:val="center"/>
        <w:rPr>
          <w:rFonts w:asciiTheme="minorBidi" w:hAnsiTheme="minorBidi"/>
          <w:rtl/>
        </w:rPr>
      </w:pPr>
      <w:r w:rsidRPr="00C75876">
        <w:rPr>
          <w:rFonts w:asciiTheme="minorBidi" w:hAnsiTheme="minorBidi"/>
        </w:rPr>
        <w:t xml:space="preserve">Systems </w:t>
      </w:r>
      <w:proofErr w:type="gramStart"/>
      <w:r w:rsidRPr="00C75876">
        <w:rPr>
          <w:rFonts w:asciiTheme="minorBidi" w:hAnsiTheme="minorBidi"/>
        </w:rPr>
        <w:t>With</w:t>
      </w:r>
      <w:proofErr w:type="gramEnd"/>
      <w:r w:rsidRPr="00C75876">
        <w:rPr>
          <w:rFonts w:asciiTheme="minorBidi" w:hAnsiTheme="minorBidi"/>
        </w:rPr>
        <w:t xml:space="preserve"> Intelligence</w:t>
      </w:r>
      <w:r w:rsidR="0098798D" w:rsidRPr="0098798D">
        <w:rPr>
          <w:rFonts w:asciiTheme="minorBidi" w:hAnsiTheme="minorBidi"/>
        </w:rPr>
        <w:t>,</w:t>
      </w:r>
      <w:r w:rsidR="003958FA">
        <w:rPr>
          <w:rFonts w:asciiTheme="minorBidi" w:hAnsiTheme="minorBidi"/>
        </w:rPr>
        <w:t xml:space="preserve"> </w:t>
      </w:r>
      <w:r w:rsidRPr="00C75876">
        <w:rPr>
          <w:rFonts w:asciiTheme="minorBidi" w:hAnsiTheme="minorBidi"/>
        </w:rPr>
        <w:t>Canada</w:t>
      </w:r>
    </w:p>
    <w:p w14:paraId="1BA35A36" w14:textId="20EE33D0" w:rsidR="0098798D" w:rsidRPr="003561FB" w:rsidRDefault="00A27DCB" w:rsidP="00A27DCB">
      <w:pPr>
        <w:jc w:val="center"/>
        <w:rPr>
          <w:rFonts w:asciiTheme="minorBidi" w:hAnsiTheme="minorBidi"/>
          <w:rtl/>
        </w:rPr>
      </w:pPr>
      <w:r w:rsidRPr="00A27DCB">
        <w:rPr>
          <w:rStyle w:val="Hyperlink"/>
          <w:rFonts w:asciiTheme="minorBidi" w:hAnsiTheme="minorBidi"/>
        </w:rPr>
        <w:t>levinzon.alx@gmail.com</w:t>
      </w:r>
      <w:r w:rsidR="003561FB" w:rsidRPr="003561FB">
        <w:rPr>
          <w:rFonts w:asciiTheme="minorBidi" w:hAnsiTheme="minorBidi"/>
        </w:rPr>
        <w:t xml:space="preserve"> </w:t>
      </w:r>
      <w:r w:rsidR="00C75876" w:rsidRPr="003561FB">
        <w:rPr>
          <w:rFonts w:asciiTheme="minorBidi" w:hAnsiTheme="minorBidi"/>
        </w:rPr>
        <w:t xml:space="preserve"> </w:t>
      </w:r>
      <w:r w:rsidR="003561FB" w:rsidRPr="003561FB">
        <w:rPr>
          <w:rFonts w:asciiTheme="minorBidi" w:hAnsiTheme="minorBidi"/>
        </w:rPr>
        <w:t xml:space="preserve"> </w:t>
      </w:r>
      <w:r w:rsidRPr="00A27DCB">
        <w:rPr>
          <w:rFonts w:asciiTheme="minorBidi" w:hAnsiTheme="minorBidi"/>
        </w:rPr>
        <w:t>052-3997094</w:t>
      </w:r>
      <w:bookmarkStart w:id="0" w:name="_GoBack"/>
      <w:bookmarkEnd w:id="0"/>
    </w:p>
    <w:p w14:paraId="786273B3" w14:textId="431BFA7D" w:rsidR="003958FA" w:rsidRDefault="00C75876" w:rsidP="0077110B">
      <w:pPr>
        <w:jc w:val="right"/>
        <w:rPr>
          <w:rFonts w:asciiTheme="minorBidi" w:hAnsiTheme="minorBidi" w:cs="Arial"/>
        </w:rPr>
      </w:pPr>
      <w:r w:rsidRPr="00C75876">
        <w:rPr>
          <w:rFonts w:asciiTheme="minorBidi" w:hAnsiTheme="minorBidi" w:cs="Arial"/>
        </w:rPr>
        <w:t xml:space="preserve">This paper will outline how Infrared Thermography and AI play a key role in a comprehensive Asset Performance Management (APM) System. The paper will show how APM can reduce overall O&amp;M costs while at the same time increase operational efficiencies. Infrared Thermography plays an important role in finding hotspots in the electrical system </w:t>
      </w:r>
      <w:proofErr w:type="gramStart"/>
      <w:r w:rsidRPr="00C75876">
        <w:rPr>
          <w:rFonts w:asciiTheme="minorBidi" w:hAnsiTheme="minorBidi" w:cs="Arial"/>
        </w:rPr>
        <w:t>however</w:t>
      </w:r>
      <w:proofErr w:type="gramEnd"/>
      <w:r w:rsidRPr="00C75876">
        <w:rPr>
          <w:rFonts w:asciiTheme="minorBidi" w:hAnsiTheme="minorBidi" w:cs="Arial"/>
        </w:rPr>
        <w:t xml:space="preserve"> automation, advancements in the technology and integration with asset management systems unlocks a new level of information that can be used to optimize operations. The paper will demonstrate how Infrared Thermography plays a key role in Reliability Centered Maintenance (RCM) and Condition Based Maintenance (CBM) programs that can provide users comprehensive diagnostics and prognostics information of their substation primary and secondary equipment. This information can be used to optimize the usage of this equipment, avoiding unplanned outages, and moving to a “Just in Time” maintenance schedule</w:t>
      </w:r>
      <w:proofErr w:type="gramStart"/>
      <w:r w:rsidRPr="00C75876">
        <w:rPr>
          <w:rFonts w:asciiTheme="minorBidi" w:hAnsiTheme="minorBidi" w:cs="Arial"/>
        </w:rPr>
        <w:t>.</w:t>
      </w:r>
      <w:r w:rsidR="0077110B" w:rsidRPr="0077110B">
        <w:rPr>
          <w:rFonts w:asciiTheme="minorBidi" w:hAnsiTheme="minorBidi" w:cs="Arial"/>
        </w:rPr>
        <w:t>.</w:t>
      </w:r>
      <w:proofErr w:type="gramEnd"/>
    </w:p>
    <w:p w14:paraId="1A62C8C6" w14:textId="77777777" w:rsidR="00BC3171" w:rsidRDefault="00BC3171" w:rsidP="00BC3171">
      <w:pPr>
        <w:jc w:val="right"/>
        <w:rPr>
          <w:rFonts w:asciiTheme="minorBidi" w:hAnsiTheme="minorBidi" w:cs="Arial"/>
        </w:rPr>
      </w:pPr>
    </w:p>
    <w:p w14:paraId="4145867B" w14:textId="47563E95" w:rsidR="009D0B50" w:rsidRDefault="00490F62" w:rsidP="003958FA">
      <w:pPr>
        <w:jc w:val="right"/>
        <w:rPr>
          <w:rFonts w:asciiTheme="minorBidi" w:hAnsiTheme="minorBidi"/>
          <w:rtl/>
        </w:rPr>
      </w:pPr>
      <w:r>
        <w:rPr>
          <w:rFonts w:eastAsia="Times New Roman"/>
          <w:noProof/>
        </w:rPr>
        <w:drawing>
          <wp:inline distT="0" distB="0" distL="0" distR="0" wp14:anchorId="1440B32F" wp14:editId="44AD5419">
            <wp:extent cx="1752600" cy="2757925"/>
            <wp:effectExtent l="0" t="0" r="0" b="4445"/>
            <wp:docPr id="1" name="תמונה 1" descr="cid:42197F7C-46B9-4F59-8C1D-744291C231D0@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FB2CD4-C7BA-40D0-9147-E497C5B6F477" descr="cid:42197F7C-46B9-4F59-8C1D-744291C231D0@Home"/>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756252" cy="2763671"/>
                    </a:xfrm>
                    <a:prstGeom prst="rect">
                      <a:avLst/>
                    </a:prstGeom>
                    <a:noFill/>
                    <a:ln>
                      <a:noFill/>
                    </a:ln>
                  </pic:spPr>
                </pic:pic>
              </a:graphicData>
            </a:graphic>
          </wp:inline>
        </w:drawing>
      </w:r>
    </w:p>
    <w:p w14:paraId="473A2470" w14:textId="40980B4F" w:rsidR="00490F62" w:rsidRPr="00490F62" w:rsidRDefault="00490F62" w:rsidP="00490F62">
      <w:pPr>
        <w:rPr>
          <w:rFonts w:asciiTheme="minorBidi" w:hAnsiTheme="minorBidi" w:cs="Arial"/>
        </w:rPr>
      </w:pPr>
    </w:p>
    <w:p w14:paraId="1C94C271" w14:textId="77777777" w:rsidR="00490F62" w:rsidRPr="00490F62" w:rsidRDefault="00490F62" w:rsidP="00490F62">
      <w:pPr>
        <w:rPr>
          <w:rFonts w:asciiTheme="minorBidi" w:hAnsiTheme="minorBidi" w:cs="Arial"/>
        </w:rPr>
      </w:pPr>
      <w:r w:rsidRPr="00490F62">
        <w:rPr>
          <w:rFonts w:asciiTheme="minorBidi" w:hAnsiTheme="minorBidi" w:cs="Arial"/>
          <w:rtl/>
        </w:rPr>
        <w:t xml:space="preserve">מר אלכסנדר </w:t>
      </w:r>
      <w:proofErr w:type="spellStart"/>
      <w:r w:rsidRPr="00490F62">
        <w:rPr>
          <w:rFonts w:asciiTheme="minorBidi" w:hAnsiTheme="minorBidi" w:cs="Arial"/>
          <w:rtl/>
        </w:rPr>
        <w:t>לבינזון</w:t>
      </w:r>
      <w:proofErr w:type="spellEnd"/>
      <w:r w:rsidRPr="00490F62">
        <w:rPr>
          <w:rFonts w:asciiTheme="minorBidi" w:hAnsiTheme="minorBidi" w:cs="Arial"/>
          <w:rtl/>
        </w:rPr>
        <w:t xml:space="preserve"> בעל תואר .</w:t>
      </w:r>
      <w:proofErr w:type="spellStart"/>
      <w:r w:rsidRPr="00490F62">
        <w:rPr>
          <w:rFonts w:asciiTheme="minorBidi" w:hAnsiTheme="minorBidi" w:cs="Arial"/>
        </w:rPr>
        <w:t>M.Sc</w:t>
      </w:r>
      <w:proofErr w:type="spellEnd"/>
      <w:r w:rsidRPr="00490F62">
        <w:rPr>
          <w:rFonts w:asciiTheme="minorBidi" w:hAnsiTheme="minorBidi" w:cs="Arial"/>
          <w:rtl/>
        </w:rPr>
        <w:t xml:space="preserve"> בהנדסת מערכות חשמל - לימודים בטכניון - המכון הטכנולוגי הישראלי, וכן תואר </w:t>
      </w:r>
      <w:proofErr w:type="spellStart"/>
      <w:r w:rsidRPr="00490F62">
        <w:rPr>
          <w:rFonts w:asciiTheme="minorBidi" w:hAnsiTheme="minorBidi" w:cs="Arial"/>
        </w:rPr>
        <w:t>B.Sc</w:t>
      </w:r>
      <w:proofErr w:type="spellEnd"/>
      <w:r w:rsidRPr="00490F62">
        <w:rPr>
          <w:rFonts w:asciiTheme="minorBidi" w:hAnsiTheme="minorBidi" w:cs="Arial"/>
          <w:rtl/>
        </w:rPr>
        <w:t xml:space="preserve">. במערכות אספקת חשמל ממכון מכשור מטוסים בלנינגרד, רוסיה. </w:t>
      </w:r>
    </w:p>
    <w:p w14:paraId="11F43628" w14:textId="77777777" w:rsidR="00490F62" w:rsidRPr="00490F62" w:rsidRDefault="00490F62" w:rsidP="00490F62">
      <w:pPr>
        <w:rPr>
          <w:rFonts w:asciiTheme="minorBidi" w:hAnsiTheme="minorBidi" w:cs="Arial"/>
        </w:rPr>
      </w:pPr>
      <w:r w:rsidRPr="00490F62">
        <w:rPr>
          <w:rFonts w:asciiTheme="minorBidi" w:hAnsiTheme="minorBidi" w:cs="Arial"/>
          <w:rtl/>
        </w:rPr>
        <w:t xml:space="preserve">מר </w:t>
      </w:r>
      <w:proofErr w:type="spellStart"/>
      <w:r w:rsidRPr="00490F62">
        <w:rPr>
          <w:rFonts w:asciiTheme="minorBidi" w:hAnsiTheme="minorBidi" w:cs="Arial"/>
          <w:rtl/>
        </w:rPr>
        <w:t>לבינזון</w:t>
      </w:r>
      <w:proofErr w:type="spellEnd"/>
      <w:r w:rsidRPr="00490F62">
        <w:rPr>
          <w:rFonts w:asciiTheme="minorBidi" w:hAnsiTheme="minorBidi" w:cs="Arial"/>
          <w:rtl/>
        </w:rPr>
        <w:t xml:space="preserve"> הוא איש מקצוע בעל 42 שנות ניסיון בעבודה בחברת החשמל בתפקידים שונים ביניהם: מהנדס חשמל במעבדת מו"פ, ראש מדור מתח גבוה ועליון, סגן מנהל ומנהל מעבדת חשמל מרכזית באגף התפעול, סגן מנהל מחוז חיפה ומהנדס המחוז בחטיבת הלקוחות, מנהל קבוצת הולכה באגף הולכה והשנאה. </w:t>
      </w:r>
    </w:p>
    <w:p w14:paraId="60CE4C7C" w14:textId="77777777" w:rsidR="00490F62" w:rsidRPr="00490F62" w:rsidRDefault="00490F62" w:rsidP="00490F62">
      <w:pPr>
        <w:rPr>
          <w:rFonts w:asciiTheme="minorBidi" w:hAnsiTheme="minorBidi" w:cs="Arial"/>
        </w:rPr>
      </w:pPr>
      <w:r w:rsidRPr="00490F62">
        <w:rPr>
          <w:rFonts w:asciiTheme="minorBidi" w:hAnsiTheme="minorBidi" w:cs="Arial"/>
          <w:rtl/>
        </w:rPr>
        <w:t>מאז פרישתו מ-</w:t>
      </w:r>
      <w:r w:rsidRPr="00490F62">
        <w:rPr>
          <w:rFonts w:asciiTheme="minorBidi" w:hAnsiTheme="minorBidi" w:cs="Arial"/>
        </w:rPr>
        <w:t>I.E.C</w:t>
      </w:r>
      <w:r w:rsidRPr="00490F62">
        <w:rPr>
          <w:rFonts w:asciiTheme="minorBidi" w:hAnsiTheme="minorBidi" w:cs="Arial"/>
          <w:rtl/>
        </w:rPr>
        <w:t xml:space="preserve">, ממשיך מר </w:t>
      </w:r>
      <w:proofErr w:type="spellStart"/>
      <w:r w:rsidRPr="00490F62">
        <w:rPr>
          <w:rFonts w:asciiTheme="minorBidi" w:hAnsiTheme="minorBidi" w:cs="Arial"/>
          <w:rtl/>
        </w:rPr>
        <w:t>לבינזון</w:t>
      </w:r>
      <w:proofErr w:type="spellEnd"/>
      <w:r w:rsidRPr="00490F62">
        <w:rPr>
          <w:rFonts w:asciiTheme="minorBidi" w:hAnsiTheme="minorBidi" w:cs="Arial"/>
          <w:rtl/>
        </w:rPr>
        <w:t xml:space="preserve"> בפעילותו כיועץ חשמל.</w:t>
      </w:r>
    </w:p>
    <w:p w14:paraId="6559147A" w14:textId="77777777" w:rsidR="00490F62" w:rsidRPr="00490F62" w:rsidRDefault="00490F62" w:rsidP="00490F62">
      <w:pPr>
        <w:rPr>
          <w:rFonts w:asciiTheme="minorBidi" w:hAnsiTheme="minorBidi" w:cs="Arial"/>
        </w:rPr>
      </w:pPr>
      <w:r w:rsidRPr="00490F62">
        <w:rPr>
          <w:rFonts w:asciiTheme="minorBidi" w:hAnsiTheme="minorBidi" w:cs="Arial"/>
          <w:rtl/>
        </w:rPr>
        <w:lastRenderedPageBreak/>
        <w:t xml:space="preserve"> </w:t>
      </w:r>
    </w:p>
    <w:p w14:paraId="25736796" w14:textId="77777777" w:rsidR="00490F62" w:rsidRPr="00490F62" w:rsidRDefault="00490F62" w:rsidP="00490F62">
      <w:pPr>
        <w:rPr>
          <w:rFonts w:asciiTheme="minorBidi" w:hAnsiTheme="minorBidi" w:cs="Arial"/>
        </w:rPr>
      </w:pPr>
      <w:r w:rsidRPr="00490F62">
        <w:rPr>
          <w:rFonts w:asciiTheme="minorBidi" w:hAnsiTheme="minorBidi" w:cs="Arial"/>
          <w:rtl/>
        </w:rPr>
        <w:t xml:space="preserve">מר אלכס </w:t>
      </w:r>
      <w:proofErr w:type="spellStart"/>
      <w:r w:rsidRPr="00490F62">
        <w:rPr>
          <w:rFonts w:asciiTheme="minorBidi" w:hAnsiTheme="minorBidi" w:cs="Arial"/>
          <w:rtl/>
        </w:rPr>
        <w:t>לבינזון</w:t>
      </w:r>
      <w:proofErr w:type="spellEnd"/>
      <w:r w:rsidRPr="00490F62">
        <w:rPr>
          <w:rFonts w:asciiTheme="minorBidi" w:hAnsiTheme="minorBidi" w:cs="Arial"/>
          <w:rtl/>
        </w:rPr>
        <w:t xml:space="preserve"> היה בין מקימי לשכת המהנדסים.</w:t>
      </w:r>
    </w:p>
    <w:p w14:paraId="5759A21C" w14:textId="77777777" w:rsidR="00490F62" w:rsidRPr="00490F62" w:rsidRDefault="00490F62" w:rsidP="00490F62">
      <w:pPr>
        <w:rPr>
          <w:rFonts w:asciiTheme="minorBidi" w:hAnsiTheme="minorBidi" w:cs="Arial"/>
        </w:rPr>
      </w:pPr>
      <w:r w:rsidRPr="00490F62">
        <w:rPr>
          <w:rFonts w:asciiTheme="minorBidi" w:hAnsiTheme="minorBidi" w:cs="Arial"/>
          <w:rtl/>
        </w:rPr>
        <w:t xml:space="preserve">מר אלכס לביזון מילא תפקידים ציבוריים: יו״ר ועד המהנדסים </w:t>
      </w:r>
      <w:proofErr w:type="spellStart"/>
      <w:r w:rsidRPr="00490F62">
        <w:rPr>
          <w:rFonts w:asciiTheme="minorBidi" w:hAnsiTheme="minorBidi" w:cs="Arial"/>
          <w:rtl/>
        </w:rPr>
        <w:t>בחח״י</w:t>
      </w:r>
      <w:proofErr w:type="spellEnd"/>
      <w:r w:rsidRPr="00490F62">
        <w:rPr>
          <w:rFonts w:asciiTheme="minorBidi" w:hAnsiTheme="minorBidi" w:cs="Arial"/>
          <w:rtl/>
        </w:rPr>
        <w:t>, צפון.</w:t>
      </w:r>
    </w:p>
    <w:p w14:paraId="24ACE3FD" w14:textId="77777777" w:rsidR="00490F62" w:rsidRPr="00490F62" w:rsidRDefault="00490F62" w:rsidP="00490F62">
      <w:pPr>
        <w:rPr>
          <w:rFonts w:asciiTheme="minorBidi" w:hAnsiTheme="minorBidi" w:cs="Arial"/>
        </w:rPr>
      </w:pPr>
      <w:r w:rsidRPr="00490F62">
        <w:rPr>
          <w:rFonts w:asciiTheme="minorBidi" w:hAnsiTheme="minorBidi" w:cs="Arial"/>
          <w:rtl/>
        </w:rPr>
        <w:t>יו״ר ועד מהנדסי חשמל בצפון בלשכת המהנדסים.</w:t>
      </w:r>
    </w:p>
    <w:p w14:paraId="17B33642" w14:textId="77777777" w:rsidR="00490F62" w:rsidRPr="00490F62" w:rsidRDefault="00490F62" w:rsidP="00490F62">
      <w:pPr>
        <w:rPr>
          <w:rFonts w:asciiTheme="minorBidi" w:hAnsiTheme="minorBidi" w:cs="Arial"/>
        </w:rPr>
      </w:pPr>
      <w:r w:rsidRPr="00490F62">
        <w:rPr>
          <w:rFonts w:asciiTheme="minorBidi" w:hAnsiTheme="minorBidi" w:cs="Arial"/>
          <w:rtl/>
        </w:rPr>
        <w:t>חבר בהנהלת הלשכה.</w:t>
      </w:r>
    </w:p>
    <w:p w14:paraId="5135312E" w14:textId="77777777" w:rsidR="00490F62" w:rsidRPr="00490F62" w:rsidRDefault="00490F62" w:rsidP="00490F62">
      <w:pPr>
        <w:rPr>
          <w:rFonts w:asciiTheme="minorBidi" w:hAnsiTheme="minorBidi" w:cs="Arial"/>
        </w:rPr>
      </w:pPr>
      <w:r w:rsidRPr="00490F62">
        <w:rPr>
          <w:rFonts w:asciiTheme="minorBidi" w:hAnsiTheme="minorBidi" w:cs="Arial"/>
          <w:rtl/>
        </w:rPr>
        <w:t xml:space="preserve">מר אלכס </w:t>
      </w:r>
      <w:proofErr w:type="spellStart"/>
      <w:r w:rsidRPr="00490F62">
        <w:rPr>
          <w:rFonts w:asciiTheme="minorBidi" w:hAnsiTheme="minorBidi" w:cs="Arial"/>
          <w:rtl/>
        </w:rPr>
        <w:t>לבינזון</w:t>
      </w:r>
      <w:proofErr w:type="spellEnd"/>
      <w:r w:rsidRPr="00490F62">
        <w:rPr>
          <w:rFonts w:asciiTheme="minorBidi" w:hAnsiTheme="minorBidi" w:cs="Arial"/>
          <w:rtl/>
        </w:rPr>
        <w:t xml:space="preserve"> היה בין מקימי שלוחות של ארגונים בינלאומיים </w:t>
      </w:r>
      <w:r w:rsidRPr="00490F62">
        <w:rPr>
          <w:rFonts w:asciiTheme="minorBidi" w:hAnsiTheme="minorBidi" w:cs="Arial"/>
        </w:rPr>
        <w:t>CIGRE</w:t>
      </w:r>
      <w:r w:rsidRPr="00490F62">
        <w:rPr>
          <w:rFonts w:asciiTheme="minorBidi" w:hAnsiTheme="minorBidi" w:cs="Arial"/>
          <w:rtl/>
        </w:rPr>
        <w:t xml:space="preserve">  ו – </w:t>
      </w:r>
      <w:r w:rsidRPr="00490F62">
        <w:rPr>
          <w:rFonts w:asciiTheme="minorBidi" w:hAnsiTheme="minorBidi" w:cs="Arial"/>
        </w:rPr>
        <w:t>CIRED</w:t>
      </w:r>
      <w:r w:rsidRPr="00490F62">
        <w:rPr>
          <w:rFonts w:asciiTheme="minorBidi" w:hAnsiTheme="minorBidi" w:cs="Arial"/>
          <w:rtl/>
        </w:rPr>
        <w:t xml:space="preserve">  בישראל ומשמש כיו״ר בשני הארגונים הנ״ל.</w:t>
      </w:r>
    </w:p>
    <w:p w14:paraId="00AC9C30" w14:textId="77777777" w:rsidR="00490F62" w:rsidRPr="00490F62" w:rsidRDefault="00490F62" w:rsidP="00490F62">
      <w:pPr>
        <w:rPr>
          <w:rFonts w:asciiTheme="minorBidi" w:hAnsiTheme="minorBidi" w:cs="Arial"/>
        </w:rPr>
      </w:pPr>
    </w:p>
    <w:p w14:paraId="28813B0B" w14:textId="776C29AF" w:rsidR="0098798D" w:rsidRPr="00C75876" w:rsidRDefault="0098798D" w:rsidP="00490F62">
      <w:pPr>
        <w:bidi w:val="0"/>
        <w:jc w:val="right"/>
        <w:rPr>
          <w:rFonts w:asciiTheme="minorBidi" w:hAnsiTheme="minorBidi" w:cs="Arial"/>
        </w:rPr>
      </w:pPr>
    </w:p>
    <w:sectPr w:rsidR="0098798D" w:rsidRPr="00C75876" w:rsidSect="001648E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98D"/>
    <w:rsid w:val="001460E3"/>
    <w:rsid w:val="001648E6"/>
    <w:rsid w:val="003561FB"/>
    <w:rsid w:val="003958FA"/>
    <w:rsid w:val="00490F62"/>
    <w:rsid w:val="004A2857"/>
    <w:rsid w:val="007373E7"/>
    <w:rsid w:val="0077110B"/>
    <w:rsid w:val="007763A8"/>
    <w:rsid w:val="0098798D"/>
    <w:rsid w:val="00997A66"/>
    <w:rsid w:val="009D0B50"/>
    <w:rsid w:val="00A27DCB"/>
    <w:rsid w:val="00B16281"/>
    <w:rsid w:val="00BC3171"/>
    <w:rsid w:val="00C75876"/>
    <w:rsid w:val="00D82DD0"/>
    <w:rsid w:val="00E43824"/>
    <w:rsid w:val="00F57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73CA"/>
  <w15:chartTrackingRefBased/>
  <w15:docId w15:val="{25382B27-7DAA-4C05-82E1-71056D34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98798D"/>
    <w:rPr>
      <w:color w:val="0563C1" w:themeColor="hyperlink"/>
      <w:u w:val="single"/>
    </w:rPr>
  </w:style>
  <w:style w:type="character" w:customStyle="1" w:styleId="UnresolvedMention">
    <w:name w:val="Unresolved Mention"/>
    <w:basedOn w:val="a0"/>
    <w:uiPriority w:val="99"/>
    <w:semiHidden/>
    <w:unhideWhenUsed/>
    <w:rsid w:val="00395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42197F7C-46B9-4F59-8C1D-744291C231D0@Home" TargetMode="Externa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331</Words>
  <Characters>1655</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Bixon</dc:creator>
  <cp:keywords/>
  <dc:description/>
  <cp:lastModifiedBy>חשבון Microsoft</cp:lastModifiedBy>
  <cp:revision>16</cp:revision>
  <dcterms:created xsi:type="dcterms:W3CDTF">2020-03-11T18:29:00Z</dcterms:created>
  <dcterms:modified xsi:type="dcterms:W3CDTF">2021-11-03T11:01:00Z</dcterms:modified>
</cp:coreProperties>
</file>